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0D" w:rsidRDefault="007E570D" w:rsidP="004E689E">
      <w:pPr>
        <w:pStyle w:val="Standard"/>
        <w:tabs>
          <w:tab w:val="left" w:pos="8364"/>
        </w:tabs>
        <w:spacing w:before="3" w:line="100" w:lineRule="exact"/>
        <w:jc w:val="left"/>
        <w:rPr>
          <w:rFonts w:ascii="Times New Roman" w:eastAsia="Times New Roman" w:hAnsi="Times New Roman"/>
          <w:color w:val="000000"/>
          <w:sz w:val="10"/>
        </w:rPr>
      </w:pPr>
      <w:bookmarkStart w:id="0" w:name="_GoBack"/>
      <w:bookmarkEnd w:id="0"/>
    </w:p>
    <w:p w:rsidR="00143A59" w:rsidRDefault="00143A59" w:rsidP="007E570D">
      <w:pPr>
        <w:pStyle w:val="Standard"/>
        <w:spacing w:before="3" w:line="100" w:lineRule="exact"/>
        <w:jc w:val="left"/>
        <w:rPr>
          <w:rFonts w:ascii="Times New Roman" w:eastAsia="Times New Roman" w:hAnsi="Times New Roman"/>
          <w:color w:val="000000"/>
          <w:sz w:val="10"/>
        </w:rPr>
      </w:pPr>
    </w:p>
    <w:p w:rsidR="007E570D" w:rsidRDefault="007E570D" w:rsidP="007E570D">
      <w:pPr>
        <w:pStyle w:val="Standard"/>
        <w:ind w:left="119"/>
        <w:jc w:val="center"/>
        <w:rPr>
          <w:rFonts w:ascii="Times New Roman" w:eastAsia="Times New Roman" w:hAnsi="Times New Roman"/>
          <w:color w:val="000000"/>
        </w:rPr>
      </w:pPr>
    </w:p>
    <w:p w:rsidR="003A4DE7" w:rsidRDefault="00691FC1" w:rsidP="00EE3BA8">
      <w:pPr>
        <w:pStyle w:val="Standard"/>
        <w:spacing w:before="70"/>
        <w:rPr>
          <w:rFonts w:asciiTheme="minorHAnsi" w:eastAsia="Times New Roman" w:hAnsiTheme="minorHAnsi"/>
          <w:color w:val="000000"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1386EA8" wp14:editId="4CF9FDFE">
            <wp:extent cx="857250" cy="304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640A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  <w:r w:rsidR="00A1640A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  <w:r w:rsidR="003A4DE7">
        <w:rPr>
          <w:rFonts w:asciiTheme="minorHAnsi" w:eastAsia="Times New Roman" w:hAnsiTheme="minorHAnsi"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47CC5E1B">
            <wp:extent cx="792480" cy="81089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640A"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</w:p>
    <w:p w:rsidR="00EE3BA8" w:rsidRDefault="00A1640A" w:rsidP="00EE3BA8">
      <w:pPr>
        <w:pStyle w:val="Standard"/>
        <w:spacing w:before="70"/>
        <w:rPr>
          <w:rFonts w:asciiTheme="minorHAnsi" w:eastAsia="Times New Roman" w:hAnsiTheme="minorHAnsi"/>
          <w:color w:val="000000"/>
          <w:sz w:val="22"/>
          <w:szCs w:val="22"/>
          <w:lang w:val="it-IT"/>
        </w:rPr>
      </w:pPr>
      <w:r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  <w:lang w:val="it-IT"/>
        </w:rPr>
        <w:tab/>
      </w:r>
    </w:p>
    <w:p w:rsidR="007E570D" w:rsidRPr="00EE3BA8" w:rsidRDefault="007E570D" w:rsidP="004C27F0">
      <w:pPr>
        <w:pStyle w:val="Standard"/>
        <w:jc w:val="center"/>
        <w:rPr>
          <w:rFonts w:ascii="Times New Roman" w:eastAsia="Times New Roman" w:hAnsi="Times New Roman"/>
          <w:b/>
          <w:color w:val="000000"/>
          <w:sz w:val="22"/>
          <w:lang w:val="it-IT"/>
        </w:rPr>
      </w:pPr>
      <w:r w:rsidRPr="00EE3BA8">
        <w:rPr>
          <w:rFonts w:asciiTheme="minorHAnsi" w:eastAsia="Times New Roman" w:hAnsiTheme="minorHAnsi"/>
          <w:b/>
          <w:color w:val="000000"/>
          <w:sz w:val="22"/>
          <w:szCs w:val="22"/>
          <w:lang w:val="it-IT"/>
        </w:rPr>
        <w:t>OLIO</w:t>
      </w:r>
      <w:r w:rsidRPr="00691FC1">
        <w:rPr>
          <w:rFonts w:asciiTheme="minorHAnsi" w:eastAsia="Times New Roman" w:hAnsiTheme="minorHAnsi"/>
          <w:b/>
          <w:color w:val="000000"/>
          <w:sz w:val="22"/>
          <w:szCs w:val="22"/>
          <w:lang w:val="it-IT"/>
        </w:rPr>
        <w:t xml:space="preserve"> DI FAMIGLIA</w:t>
      </w:r>
    </w:p>
    <w:p w:rsidR="007E570D" w:rsidRPr="00691FC1" w:rsidRDefault="007E570D" w:rsidP="004C27F0">
      <w:pPr>
        <w:pStyle w:val="Standard"/>
        <w:jc w:val="center"/>
        <w:rPr>
          <w:rFonts w:asciiTheme="minorHAnsi" w:hAnsiTheme="minorHAnsi"/>
          <w:sz w:val="22"/>
          <w:szCs w:val="22"/>
          <w:lang w:val="it-IT"/>
        </w:rPr>
      </w:pPr>
      <w:r w:rsidRPr="00691FC1">
        <w:rPr>
          <w:rFonts w:asciiTheme="minorHAnsi" w:eastAsia="Times New Roman" w:hAnsiTheme="minorHAnsi"/>
          <w:b/>
          <w:color w:val="000000"/>
          <w:sz w:val="22"/>
          <w:szCs w:val="22"/>
          <w:lang w:val="it-IT"/>
        </w:rPr>
        <w:t xml:space="preserve">REGOLAMENTO </w:t>
      </w:r>
      <w:r w:rsidRPr="00691FC1">
        <w:rPr>
          <w:rFonts w:asciiTheme="minorHAnsi" w:eastAsia="Times New Roman" w:hAnsiTheme="minorHAnsi"/>
          <w:b/>
          <w:color w:val="000000"/>
          <w:spacing w:val="-46"/>
          <w:sz w:val="22"/>
          <w:szCs w:val="22"/>
          <w:lang w:val="it-IT"/>
        </w:rPr>
        <w:t xml:space="preserve"> </w:t>
      </w:r>
      <w:r w:rsidRPr="00691FC1">
        <w:rPr>
          <w:rFonts w:asciiTheme="minorHAnsi" w:eastAsia="Times New Roman" w:hAnsiTheme="minorHAnsi"/>
          <w:b/>
          <w:color w:val="000000"/>
          <w:sz w:val="22"/>
          <w:szCs w:val="22"/>
          <w:lang w:val="it-IT"/>
        </w:rPr>
        <w:t xml:space="preserve">DEL </w:t>
      </w:r>
      <w:r w:rsidRPr="00691FC1">
        <w:rPr>
          <w:rFonts w:asciiTheme="minorHAnsi" w:eastAsia="Times New Roman" w:hAnsiTheme="minorHAnsi"/>
          <w:b/>
          <w:color w:val="000000"/>
          <w:spacing w:val="-46"/>
          <w:sz w:val="22"/>
          <w:szCs w:val="22"/>
          <w:lang w:val="it-IT"/>
        </w:rPr>
        <w:t xml:space="preserve"> </w:t>
      </w:r>
      <w:r w:rsidRPr="00691FC1">
        <w:rPr>
          <w:rFonts w:asciiTheme="minorHAnsi" w:eastAsia="Times New Roman" w:hAnsiTheme="minorHAnsi"/>
          <w:b/>
          <w:color w:val="000000"/>
          <w:sz w:val="22"/>
          <w:szCs w:val="22"/>
          <w:lang w:val="it-IT"/>
        </w:rPr>
        <w:t>CONCORSO</w:t>
      </w:r>
    </w:p>
    <w:p w:rsidR="007E570D" w:rsidRPr="00691FC1" w:rsidRDefault="007E570D" w:rsidP="007E570D">
      <w:pPr>
        <w:pStyle w:val="Standard"/>
        <w:spacing w:before="4" w:line="190" w:lineRule="exact"/>
        <w:jc w:val="center"/>
        <w:rPr>
          <w:rFonts w:asciiTheme="minorHAnsi" w:eastAsia="Times New Roman" w:hAnsiTheme="minorHAnsi"/>
          <w:color w:val="000000"/>
          <w:szCs w:val="20"/>
          <w:lang w:val="it-IT"/>
        </w:rPr>
      </w:pPr>
    </w:p>
    <w:p w:rsidR="007E570D" w:rsidRPr="00691FC1" w:rsidRDefault="007E570D" w:rsidP="007E570D">
      <w:pPr>
        <w:pStyle w:val="Standard"/>
        <w:jc w:val="left"/>
        <w:rPr>
          <w:rFonts w:asciiTheme="minorHAnsi" w:hAnsiTheme="minorHAnsi"/>
          <w:szCs w:val="20"/>
          <w:lang w:val="it-IT"/>
        </w:rPr>
      </w:pPr>
    </w:p>
    <w:p w:rsidR="007E570D" w:rsidRPr="00691FC1" w:rsidRDefault="007E570D" w:rsidP="007E570D">
      <w:pPr>
        <w:pStyle w:val="Standard"/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b/>
          <w:color w:val="000000"/>
          <w:szCs w:val="20"/>
          <w:lang w:val="it-IT"/>
        </w:rPr>
        <w:t>CHI</w:t>
      </w:r>
      <w:r w:rsidRPr="00691FC1">
        <w:rPr>
          <w:rFonts w:asciiTheme="minorHAnsi" w:eastAsia="Times New Roman" w:hAnsiTheme="minorHAnsi"/>
          <w:b/>
          <w:color w:val="000000"/>
          <w:spacing w:val="-31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b/>
          <w:color w:val="000000"/>
          <w:szCs w:val="20"/>
          <w:lang w:val="it-IT"/>
        </w:rPr>
        <w:t>PUO'</w:t>
      </w:r>
      <w:r w:rsidRPr="00691FC1">
        <w:rPr>
          <w:rFonts w:asciiTheme="minorHAnsi" w:eastAsia="Times New Roman" w:hAnsiTheme="minorHAnsi"/>
          <w:b/>
          <w:color w:val="000000"/>
          <w:spacing w:val="-31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b/>
          <w:color w:val="000000"/>
          <w:szCs w:val="20"/>
          <w:lang w:val="it-IT"/>
        </w:rPr>
        <w:t>PARTECIPARE</w:t>
      </w:r>
    </w:p>
    <w:p w:rsidR="00683B94" w:rsidRPr="00683B94" w:rsidRDefault="000A4E75" w:rsidP="00683B94">
      <w:pPr>
        <w:spacing w:before="142" w:after="97" w:line="276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0"/>
          <w:szCs w:val="20"/>
          <w:lang w:eastAsia="ko-KR" w:bidi="ar-SA"/>
        </w:rPr>
      </w:pPr>
      <w:r w:rsidRPr="00683B94">
        <w:rPr>
          <w:rFonts w:asciiTheme="minorHAnsi" w:eastAsia="Gulim" w:hAnsiTheme="minorHAnsi" w:cs="Times New Roman"/>
          <w:color w:val="000000"/>
          <w:w w:val="0"/>
          <w:kern w:val="2"/>
          <w:sz w:val="20"/>
          <w:szCs w:val="20"/>
          <w:lang w:eastAsia="ko-KR" w:bidi="ar-SA"/>
        </w:rPr>
        <w:t xml:space="preserve">Il concorso è rivolto alle famiglie e a tutti i cittadini   che producono dell’olio extravergine di oliva </w:t>
      </w:r>
      <w:r w:rsidR="00EE3BA8" w:rsidRPr="00683B94">
        <w:rPr>
          <w:rFonts w:asciiTheme="minorHAnsi" w:eastAsia="Gulim" w:hAnsiTheme="minorHAnsi" w:cs="Times New Roman"/>
          <w:color w:val="000000"/>
          <w:w w:val="0"/>
          <w:kern w:val="2"/>
          <w:sz w:val="20"/>
          <w:szCs w:val="20"/>
          <w:lang w:eastAsia="ko-KR" w:bidi="ar-SA"/>
        </w:rPr>
        <w:t xml:space="preserve">in Italia e </w:t>
      </w:r>
      <w:r w:rsidRPr="00683B94">
        <w:rPr>
          <w:rFonts w:asciiTheme="minorHAnsi" w:eastAsia="Gulim" w:hAnsiTheme="minorHAnsi" w:cs="Times New Roman"/>
          <w:color w:val="000000"/>
          <w:w w:val="0"/>
          <w:kern w:val="2"/>
          <w:sz w:val="20"/>
          <w:szCs w:val="20"/>
          <w:lang w:eastAsia="ko-KR" w:bidi="ar-SA"/>
        </w:rPr>
        <w:t>nei Paesi che si affacciano sul Mediterraneo e che svolgono una attività div</w:t>
      </w:r>
      <w:r w:rsidR="00683B94" w:rsidRPr="00683B94">
        <w:rPr>
          <w:rFonts w:asciiTheme="minorHAnsi" w:eastAsia="Gulim" w:hAnsiTheme="minorHAnsi" w:cs="Times New Roman"/>
          <w:color w:val="000000"/>
          <w:w w:val="0"/>
          <w:kern w:val="2"/>
          <w:sz w:val="20"/>
          <w:szCs w:val="20"/>
          <w:lang w:eastAsia="ko-KR" w:bidi="ar-SA"/>
        </w:rPr>
        <w:t>ersa da quella</w:t>
      </w:r>
      <w:r w:rsidR="00683B94" w:rsidRPr="00683B94">
        <w:rPr>
          <w:rFonts w:asciiTheme="minorHAnsi" w:eastAsia="Gulim" w:hAnsiTheme="minorHAnsi" w:cs="Times New Roman"/>
          <w:b/>
          <w:color w:val="000000"/>
          <w:w w:val="0"/>
          <w:kern w:val="2"/>
          <w:sz w:val="20"/>
          <w:szCs w:val="20"/>
          <w:lang w:eastAsia="ko-KR" w:bidi="ar-SA"/>
        </w:rPr>
        <w:t xml:space="preserve"> </w:t>
      </w:r>
      <w:r w:rsidR="00683B94" w:rsidRPr="00683B94">
        <w:rPr>
          <w:rFonts w:asciiTheme="minorHAnsi" w:eastAsia="Gulim" w:hAnsiTheme="minorHAnsi" w:cs="Times New Roman"/>
          <w:color w:val="000000"/>
          <w:w w:val="0"/>
          <w:kern w:val="2"/>
          <w:sz w:val="20"/>
          <w:szCs w:val="20"/>
          <w:lang w:eastAsia="ko-KR" w:bidi="ar-SA"/>
        </w:rPr>
        <w:t>dell’agricoltore</w:t>
      </w:r>
      <w:r w:rsidR="00683B94" w:rsidRPr="00683B94">
        <w:rPr>
          <w:rFonts w:ascii="Calibri" w:eastAsia="Gulim" w:hAnsi="Calibri" w:cs="Times New Roman"/>
          <w:color w:val="000000"/>
          <w:w w:val="0"/>
          <w:kern w:val="2"/>
          <w:sz w:val="20"/>
          <w:szCs w:val="20"/>
          <w:lang w:eastAsia="ko-KR" w:bidi="ar-SA"/>
        </w:rPr>
        <w:t xml:space="preserve"> e alle aziende agricole a conduzione famigliare (con una s</w:t>
      </w:r>
      <w:r w:rsidR="00F1337C">
        <w:rPr>
          <w:rFonts w:ascii="Calibri" w:eastAsia="Gulim" w:hAnsi="Calibri" w:cs="Times New Roman"/>
          <w:color w:val="000000"/>
          <w:w w:val="0"/>
          <w:kern w:val="2"/>
          <w:sz w:val="20"/>
          <w:szCs w:val="20"/>
          <w:lang w:eastAsia="ko-KR" w:bidi="ar-SA"/>
        </w:rPr>
        <w:t xml:space="preserve">uperficie aziendale </w:t>
      </w:r>
      <w:proofErr w:type="spellStart"/>
      <w:r w:rsidR="00F1337C">
        <w:rPr>
          <w:rFonts w:ascii="Calibri" w:eastAsia="Gulim" w:hAnsi="Calibri" w:cs="Times New Roman"/>
          <w:color w:val="000000"/>
          <w:w w:val="0"/>
          <w:kern w:val="2"/>
          <w:sz w:val="20"/>
          <w:szCs w:val="20"/>
          <w:lang w:eastAsia="ko-KR" w:bidi="ar-SA"/>
        </w:rPr>
        <w:t>max</w:t>
      </w:r>
      <w:proofErr w:type="spellEnd"/>
      <w:r w:rsidR="00F1337C">
        <w:rPr>
          <w:rFonts w:ascii="Calibri" w:eastAsia="Gulim" w:hAnsi="Calibri" w:cs="Times New Roman"/>
          <w:color w:val="000000"/>
          <w:w w:val="0"/>
          <w:kern w:val="2"/>
          <w:sz w:val="20"/>
          <w:szCs w:val="20"/>
          <w:lang w:eastAsia="ko-KR" w:bidi="ar-SA"/>
        </w:rPr>
        <w:t xml:space="preserve"> di ha 5</w:t>
      </w:r>
      <w:r w:rsidR="00683B94" w:rsidRPr="00683B94">
        <w:rPr>
          <w:rFonts w:ascii="Calibri" w:eastAsia="Gulim" w:hAnsi="Calibri" w:cs="Times New Roman"/>
          <w:color w:val="000000"/>
          <w:w w:val="0"/>
          <w:kern w:val="2"/>
          <w:sz w:val="20"/>
          <w:szCs w:val="20"/>
          <w:lang w:eastAsia="ko-KR" w:bidi="ar-SA"/>
        </w:rPr>
        <w:t xml:space="preserve">) </w:t>
      </w:r>
    </w:p>
    <w:p w:rsidR="000A4E75" w:rsidRPr="00683B94" w:rsidRDefault="000A4E75" w:rsidP="000A4E75">
      <w:pPr>
        <w:suppressAutoHyphens w:val="0"/>
        <w:wordWrap w:val="0"/>
        <w:autoSpaceDE w:val="0"/>
        <w:spacing w:before="142" w:after="97"/>
        <w:jc w:val="both"/>
        <w:textAlignment w:val="auto"/>
        <w:rPr>
          <w:rFonts w:asciiTheme="minorHAnsi" w:eastAsia="Times New Roman" w:hAnsiTheme="minorHAnsi" w:cs="Times New Roman"/>
          <w:b/>
          <w:color w:val="000000"/>
          <w:w w:val="0"/>
          <w:kern w:val="2"/>
          <w:sz w:val="20"/>
          <w:szCs w:val="20"/>
          <w:lang w:eastAsia="ko-KR" w:bidi="ar-SA"/>
        </w:rPr>
      </w:pPr>
    </w:p>
    <w:p w:rsidR="007E570D" w:rsidRPr="00691FC1" w:rsidRDefault="007E570D" w:rsidP="00691FC1">
      <w:pPr>
        <w:pStyle w:val="Standard"/>
        <w:ind w:right="591"/>
        <w:rPr>
          <w:rFonts w:asciiTheme="minorHAnsi" w:eastAsia="Times New Roman" w:hAnsiTheme="minorHAnsi"/>
          <w:color w:val="000000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.</w:t>
      </w:r>
      <w:r w:rsidRPr="00691FC1">
        <w:rPr>
          <w:rFonts w:asciiTheme="minorHAnsi" w:eastAsia="Times New Roman" w:hAnsiTheme="minorHAnsi"/>
          <w:b/>
          <w:color w:val="000000"/>
          <w:szCs w:val="20"/>
          <w:lang w:val="it-IT"/>
        </w:rPr>
        <w:t>COME</w:t>
      </w:r>
      <w:r w:rsidRPr="00691FC1">
        <w:rPr>
          <w:rFonts w:asciiTheme="minorHAnsi" w:eastAsia="Times New Roman" w:hAnsiTheme="minorHAnsi"/>
          <w:b/>
          <w:color w:val="000000"/>
          <w:spacing w:val="-31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b/>
          <w:color w:val="000000"/>
          <w:szCs w:val="20"/>
          <w:lang w:val="it-IT"/>
        </w:rPr>
        <w:t>PARTECIPARE</w:t>
      </w:r>
    </w:p>
    <w:p w:rsidR="007E570D" w:rsidRPr="00691FC1" w:rsidRDefault="007E570D" w:rsidP="007E570D">
      <w:pPr>
        <w:pStyle w:val="Standard"/>
        <w:spacing w:before="9" w:line="190" w:lineRule="exact"/>
        <w:jc w:val="left"/>
        <w:rPr>
          <w:rFonts w:asciiTheme="minorHAnsi" w:eastAsia="Times New Roman" w:hAnsiTheme="minorHAnsi"/>
          <w:color w:val="000000"/>
          <w:szCs w:val="20"/>
          <w:lang w:val="it-IT"/>
        </w:rPr>
      </w:pPr>
    </w:p>
    <w:p w:rsidR="007E570D" w:rsidRPr="00691FC1" w:rsidRDefault="007E570D" w:rsidP="00C50AC9">
      <w:pPr>
        <w:pStyle w:val="Standard"/>
        <w:numPr>
          <w:ilvl w:val="0"/>
          <w:numId w:val="10"/>
        </w:numPr>
        <w:tabs>
          <w:tab w:val="left" w:pos="1080"/>
          <w:tab w:val="left" w:pos="1360"/>
        </w:tabs>
        <w:ind w:right="151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compilare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la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scheda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di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adesione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al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concorso </w:t>
      </w:r>
      <w:r w:rsidR="004D7109">
        <w:rPr>
          <w:rFonts w:asciiTheme="minorHAnsi" w:eastAsia="Times New Roman" w:hAnsiTheme="minorHAnsi"/>
          <w:color w:val="000000"/>
          <w:szCs w:val="20"/>
          <w:lang w:val="it-IT"/>
        </w:rPr>
        <w:t xml:space="preserve">(la scheda può essere richiesta attraverso mail info@oliodifamiglia.org o  </w:t>
      </w:r>
      <w:r w:rsidR="00683B94">
        <w:rPr>
          <w:rFonts w:asciiTheme="minorHAnsi" w:eastAsia="Times New Roman" w:hAnsiTheme="minorHAnsi"/>
          <w:color w:val="000000"/>
          <w:szCs w:val="20"/>
          <w:lang w:val="it-IT"/>
        </w:rPr>
        <w:t xml:space="preserve">messaggio </w:t>
      </w:r>
      <w:proofErr w:type="spellStart"/>
      <w:r w:rsidR="00683B94">
        <w:rPr>
          <w:rFonts w:asciiTheme="minorHAnsi" w:eastAsia="Times New Roman" w:hAnsiTheme="minorHAnsi"/>
          <w:color w:val="000000"/>
          <w:szCs w:val="20"/>
          <w:lang w:val="it-IT"/>
        </w:rPr>
        <w:t>whatsapp</w:t>
      </w:r>
      <w:proofErr w:type="spellEnd"/>
      <w:r w:rsidR="00683B94">
        <w:rPr>
          <w:rFonts w:asciiTheme="minorHAnsi" w:eastAsia="Times New Roman" w:hAnsiTheme="minorHAnsi"/>
          <w:color w:val="000000"/>
          <w:szCs w:val="20"/>
          <w:lang w:val="it-IT"/>
        </w:rPr>
        <w:t xml:space="preserve"> 3389257741 </w:t>
      </w:r>
    </w:p>
    <w:p w:rsidR="007E570D" w:rsidRPr="00691FC1" w:rsidRDefault="007E570D" w:rsidP="00C50AC9">
      <w:pPr>
        <w:pStyle w:val="Standard"/>
        <w:numPr>
          <w:ilvl w:val="0"/>
          <w:numId w:val="10"/>
        </w:numPr>
        <w:tabs>
          <w:tab w:val="left" w:pos="1080"/>
          <w:tab w:val="left" w:pos="1340"/>
        </w:tabs>
        <w:ind w:right="151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la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scheda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di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adesione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pacing w:val="16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compilata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in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tutte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le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sue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parti,  2 campioni di olio da 25</w:t>
      </w:r>
      <w:r w:rsidR="001646BF">
        <w:rPr>
          <w:rFonts w:asciiTheme="minorHAnsi" w:eastAsia="Times New Roman" w:hAnsiTheme="minorHAnsi"/>
          <w:color w:val="000000"/>
          <w:szCs w:val="20"/>
          <w:lang w:val="it-IT"/>
        </w:rPr>
        <w:t>0 ml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(per panel test e </w:t>
      </w:r>
      <w:r w:rsidR="00E0127F"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analisi  chimiche) vanno consegnati o spediti a </w:t>
      </w:r>
      <w:proofErr w:type="spellStart"/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Chemiservice</w:t>
      </w:r>
      <w:proofErr w:type="spellEnd"/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via Vecchia Ospedale </w:t>
      </w:r>
      <w:proofErr w:type="spellStart"/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s.da</w:t>
      </w:r>
      <w:proofErr w:type="spellEnd"/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privata n° 11 , 70043 Monopoli -Bari -Italia</w:t>
      </w:r>
    </w:p>
    <w:p w:rsidR="007E570D" w:rsidRDefault="007E570D" w:rsidP="00C50AC9">
      <w:pPr>
        <w:pStyle w:val="Standard"/>
        <w:numPr>
          <w:ilvl w:val="0"/>
          <w:numId w:val="10"/>
        </w:numPr>
        <w:tabs>
          <w:tab w:val="left" w:pos="1080"/>
          <w:tab w:val="left" w:pos="1340"/>
        </w:tabs>
        <w:ind w:right="151"/>
        <w:rPr>
          <w:rFonts w:asciiTheme="minorHAnsi" w:eastAsia="Times New Roman" w:hAnsiTheme="minorHAnsi"/>
          <w:color w:val="000000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il termine ultimo per la consegna o spedizione dei c</w:t>
      </w:r>
      <w:r w:rsidR="00E0127F" w:rsidRPr="00691FC1">
        <w:rPr>
          <w:rFonts w:asciiTheme="minorHAnsi" w:eastAsia="Times New Roman" w:hAnsiTheme="minorHAnsi"/>
          <w:color w:val="000000"/>
          <w:szCs w:val="20"/>
          <w:lang w:val="it-IT"/>
        </w:rPr>
        <w:t>ampioni è</w:t>
      </w:r>
      <w:r w:rsidR="005F31D1">
        <w:rPr>
          <w:rFonts w:asciiTheme="minorHAnsi" w:eastAsia="Times New Roman" w:hAnsiTheme="minorHAnsi"/>
          <w:color w:val="000000"/>
          <w:szCs w:val="20"/>
          <w:lang w:val="it-IT"/>
        </w:rPr>
        <w:t xml:space="preserve"> il </w:t>
      </w:r>
      <w:r w:rsidR="00683B94">
        <w:rPr>
          <w:rFonts w:asciiTheme="minorHAnsi" w:eastAsia="Times New Roman" w:hAnsiTheme="minorHAnsi"/>
          <w:color w:val="000000"/>
          <w:szCs w:val="20"/>
          <w:lang w:val="it-IT"/>
        </w:rPr>
        <w:t xml:space="preserve"> 29</w:t>
      </w:r>
      <w:r w:rsidR="005F31D1"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r w:rsidR="004833D0">
        <w:rPr>
          <w:rFonts w:asciiTheme="minorHAnsi" w:eastAsia="Times New Roman" w:hAnsiTheme="minorHAnsi"/>
          <w:color w:val="000000"/>
          <w:szCs w:val="20"/>
          <w:lang w:val="it-IT"/>
        </w:rPr>
        <w:t xml:space="preserve"> febbraio</w:t>
      </w:r>
      <w:r w:rsidR="00BD7459">
        <w:rPr>
          <w:rFonts w:asciiTheme="minorHAnsi" w:eastAsia="Times New Roman" w:hAnsiTheme="minorHAnsi"/>
          <w:color w:val="000000"/>
          <w:szCs w:val="20"/>
          <w:lang w:val="it-IT"/>
        </w:rPr>
        <w:t xml:space="preserve"> 2024</w:t>
      </w:r>
      <w:r w:rsidR="004860FD">
        <w:rPr>
          <w:rFonts w:asciiTheme="minorHAnsi" w:eastAsia="Times New Roman" w:hAnsiTheme="minorHAnsi"/>
          <w:color w:val="000000"/>
          <w:szCs w:val="20"/>
          <w:lang w:val="it-IT"/>
        </w:rPr>
        <w:t>.</w:t>
      </w:r>
    </w:p>
    <w:p w:rsidR="004C27F0" w:rsidRDefault="004C27F0" w:rsidP="007E570D">
      <w:pPr>
        <w:pStyle w:val="Standard"/>
        <w:tabs>
          <w:tab w:val="left" w:pos="620"/>
        </w:tabs>
        <w:ind w:right="151"/>
        <w:jc w:val="left"/>
        <w:rPr>
          <w:rFonts w:asciiTheme="minorHAnsi" w:eastAsia="Times New Roman" w:hAnsiTheme="minorHAnsi"/>
          <w:color w:val="000000"/>
          <w:spacing w:val="-29"/>
          <w:szCs w:val="20"/>
          <w:lang w:val="it-IT"/>
        </w:rPr>
      </w:pPr>
    </w:p>
    <w:p w:rsidR="007E570D" w:rsidRPr="00691FC1" w:rsidRDefault="007E570D" w:rsidP="007E570D">
      <w:pPr>
        <w:pStyle w:val="Standard"/>
        <w:tabs>
          <w:tab w:val="left" w:pos="620"/>
        </w:tabs>
        <w:ind w:right="151"/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hAnsiTheme="minorHAnsi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824BE2" wp14:editId="16A6101F">
                <wp:simplePos x="0" y="0"/>
                <wp:positionH relativeFrom="page">
                  <wp:posOffset>622304</wp:posOffset>
                </wp:positionH>
                <wp:positionV relativeFrom="page">
                  <wp:posOffset>2042156</wp:posOffset>
                </wp:positionV>
                <wp:extent cx="6311902" cy="2018666"/>
                <wp:effectExtent l="0" t="0" r="0" b="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2" cy="201866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+- f6 0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*/ f13 1 21600"/>
                            <a:gd name="f19" fmla="*/ 3155951 f13 1"/>
                            <a:gd name="f20" fmla="*/ 0 f13 1"/>
                            <a:gd name="f21" fmla="*/ 6311902 f13 1"/>
                            <a:gd name="f22" fmla="*/ 1009333 f13 1"/>
                            <a:gd name="f23" fmla="*/ 2018666 f13 1"/>
                            <a:gd name="f24" fmla="*/ 21600 f13 1"/>
                            <a:gd name="f25" fmla="*/ f14 1 f2"/>
                            <a:gd name="f26" fmla="*/ f15 1 f2"/>
                            <a:gd name="f27" fmla="*/ f16 1 f2"/>
                            <a:gd name="f28" fmla="*/ f17 1 f2"/>
                            <a:gd name="f29" fmla="*/ f19 1 21600"/>
                            <a:gd name="f30" fmla="*/ f20 1 21600"/>
                            <a:gd name="f31" fmla="*/ f21 1 21600"/>
                            <a:gd name="f32" fmla="*/ f22 1 21600"/>
                            <a:gd name="f33" fmla="*/ f23 1 21600"/>
                            <a:gd name="f34" fmla="*/ f24 1 21600"/>
                            <a:gd name="f35" fmla="+- f25 0 f1"/>
                            <a:gd name="f36" fmla="+- f26 0 f1"/>
                            <a:gd name="f37" fmla="+- f27 0 f1"/>
                            <a:gd name="f38" fmla="+- f28 0 f1"/>
                            <a:gd name="f39" fmla="*/ f29 1 f18"/>
                            <a:gd name="f40" fmla="*/ f30 1 f18"/>
                            <a:gd name="f41" fmla="*/ f31 1 f18"/>
                            <a:gd name="f42" fmla="*/ f32 1 f18"/>
                            <a:gd name="f43" fmla="*/ f33 1 f18"/>
                            <a:gd name="f44" fmla="*/ f34 1 f18"/>
                            <a:gd name="f45" fmla="*/ f40 f11 1"/>
                            <a:gd name="f46" fmla="*/ f44 f11 1"/>
                            <a:gd name="f47" fmla="*/ f44 f12 1"/>
                            <a:gd name="f48" fmla="*/ f40 f12 1"/>
                            <a:gd name="f49" fmla="*/ f39 f11 1"/>
                            <a:gd name="f50" fmla="*/ f41 f11 1"/>
                            <a:gd name="f51" fmla="*/ f42 f12 1"/>
                            <a:gd name="f52" fmla="*/ f43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9" y="f48"/>
                            </a:cxn>
                            <a:cxn ang="f36">
                              <a:pos x="f50" y="f51"/>
                            </a:cxn>
                            <a:cxn ang="f37">
                              <a:pos x="f49" y="f52"/>
                            </a:cxn>
                            <a:cxn ang="f38">
                              <a:pos x="f45" y="f51"/>
                            </a:cxn>
                          </a:cxnLst>
                          <a:rect l="f45" t="f48" r="f46" b="f4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E570D" w:rsidRDefault="007E570D" w:rsidP="007E570D"/>
                        </w:txbxContent>
                      </wps:txbx>
                      <wps:bodyPr vert="horz" wrap="square" lIns="158758" tIns="82442" rIns="158758" bIns="82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 2" o:spid="_x0000_s1026" style="position:absolute;margin-left:49pt;margin-top:160.8pt;width:497pt;height:158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" adj="-11796480,,5400" path="m,l21600,r,21600l,21600,,xe" filled="f" stroked="f">
                <v:stroke joinstyle="miter"/>
                <v:formulas/>
                <v:path arrowok="t" o:connecttype="custom" o:connectlocs="3155951,0;6311902,1009333;3155951,2018666;0,1009333;922224696,0;1844449392,94328991;922224696,188657982;0,94328991" o:connectangles="270,0,90,180,270,0,90,180" textboxrect="0,0,21600,21600"/>
                <v:textbox inset="4.40994mm,2.29006mm,4.40994mm,2.29006mm">
                  <w:txbxContent>
                    <w:p w:rsidR="007E570D" w:rsidRDefault="007E570D" w:rsidP="007E570D"/>
                  </w:txbxContent>
                </v:textbox>
                <w10:wrap anchorx="page" anchory="page"/>
              </v:shape>
            </w:pict>
          </mc:Fallback>
        </mc:AlternateContent>
      </w:r>
      <w:r w:rsidRPr="00691FC1">
        <w:rPr>
          <w:rFonts w:asciiTheme="minorHAnsi" w:eastAsia="Times New Roman" w:hAnsiTheme="minorHAnsi"/>
          <w:b/>
          <w:color w:val="000000"/>
          <w:szCs w:val="20"/>
          <w:lang w:val="it-IT"/>
        </w:rPr>
        <w:t>VALUTAZIONE</w:t>
      </w:r>
      <w:r w:rsidRPr="00691FC1">
        <w:rPr>
          <w:rFonts w:asciiTheme="minorHAnsi" w:eastAsia="Times New Roman" w:hAnsiTheme="minorHAnsi"/>
          <w:b/>
          <w:color w:val="000000"/>
          <w:spacing w:val="-31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b/>
          <w:color w:val="000000"/>
          <w:szCs w:val="20"/>
          <w:lang w:val="it-IT"/>
        </w:rPr>
        <w:t>DEGLI</w:t>
      </w:r>
      <w:r w:rsidRPr="00691FC1">
        <w:rPr>
          <w:rFonts w:asciiTheme="minorHAnsi" w:eastAsia="Times New Roman" w:hAnsiTheme="minorHAnsi"/>
          <w:b/>
          <w:color w:val="000000"/>
          <w:spacing w:val="-31"/>
          <w:szCs w:val="20"/>
          <w:lang w:val="it-IT"/>
        </w:rPr>
        <w:t xml:space="preserve"> </w:t>
      </w:r>
      <w:r w:rsidR="00240A8F" w:rsidRPr="00691FC1">
        <w:rPr>
          <w:rFonts w:asciiTheme="minorHAnsi" w:eastAsia="Times New Roman" w:hAnsiTheme="minorHAnsi"/>
          <w:b/>
          <w:color w:val="000000"/>
          <w:szCs w:val="20"/>
          <w:lang w:val="it-IT"/>
        </w:rPr>
        <w:t>OLI</w:t>
      </w:r>
    </w:p>
    <w:p w:rsidR="007E570D" w:rsidRPr="00691FC1" w:rsidRDefault="007E570D" w:rsidP="007E570D">
      <w:pPr>
        <w:pStyle w:val="Standard"/>
        <w:spacing w:before="19" w:line="240" w:lineRule="exact"/>
        <w:jc w:val="left"/>
        <w:rPr>
          <w:rFonts w:asciiTheme="minorHAnsi" w:eastAsia="Times New Roman" w:hAnsiTheme="minorHAnsi"/>
          <w:color w:val="000000"/>
          <w:szCs w:val="20"/>
          <w:lang w:val="it-IT"/>
        </w:rPr>
      </w:pPr>
    </w:p>
    <w:p w:rsidR="007E570D" w:rsidRPr="00691FC1" w:rsidRDefault="007E570D" w:rsidP="00E0127F">
      <w:pPr>
        <w:pStyle w:val="Standard"/>
        <w:numPr>
          <w:ilvl w:val="0"/>
          <w:numId w:val="11"/>
        </w:numPr>
        <w:tabs>
          <w:tab w:val="left" w:pos="1760"/>
        </w:tabs>
        <w:ind w:right="160"/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campioni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saranno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valutati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da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una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commissione </w:t>
      </w:r>
      <w:r w:rsidR="00193231">
        <w:rPr>
          <w:rFonts w:asciiTheme="minorHAnsi" w:eastAsia="Times New Roman" w:hAnsiTheme="minorHAnsi"/>
          <w:color w:val="000000"/>
          <w:szCs w:val="20"/>
          <w:lang w:val="it-IT"/>
        </w:rPr>
        <w:t xml:space="preserve">presieduta dalla dott.sa Anna </w:t>
      </w:r>
      <w:proofErr w:type="spellStart"/>
      <w:r w:rsidR="00193231">
        <w:rPr>
          <w:rFonts w:asciiTheme="minorHAnsi" w:eastAsia="Times New Roman" w:hAnsiTheme="minorHAnsi"/>
          <w:color w:val="000000"/>
          <w:szCs w:val="20"/>
          <w:lang w:val="it-IT"/>
        </w:rPr>
        <w:t>Neglia</w:t>
      </w:r>
      <w:proofErr w:type="spellEnd"/>
      <w:r w:rsidR="00193231">
        <w:rPr>
          <w:rFonts w:asciiTheme="minorHAnsi" w:eastAsia="Times New Roman" w:hAnsiTheme="minorHAnsi"/>
          <w:color w:val="000000"/>
          <w:szCs w:val="20"/>
          <w:lang w:val="it-IT"/>
        </w:rPr>
        <w:t xml:space="preserve"> e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da</w:t>
      </w:r>
      <w:r w:rsidR="00A65F79"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esperti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assaggiatori</w:t>
      </w:r>
      <w:r w:rsidRPr="00691FC1">
        <w:rPr>
          <w:rFonts w:asciiTheme="minorHAnsi" w:eastAsia="Times New Roman" w:hAnsiTheme="minorHAnsi"/>
          <w:color w:val="000000"/>
          <w:w w:val="140"/>
          <w:szCs w:val="20"/>
          <w:lang w:val="it-IT"/>
        </w:rPr>
        <w:t>;</w:t>
      </w:r>
    </w:p>
    <w:p w:rsidR="007E570D" w:rsidRPr="00691FC1" w:rsidRDefault="007E570D" w:rsidP="00E0127F">
      <w:pPr>
        <w:pStyle w:val="Standard"/>
        <w:numPr>
          <w:ilvl w:val="0"/>
          <w:numId w:val="11"/>
        </w:numPr>
        <w:tabs>
          <w:tab w:val="left" w:pos="1760"/>
        </w:tabs>
        <w:spacing w:before="12"/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campioni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saranno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analizzati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valutati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in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forma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anonima</w:t>
      </w:r>
      <w:r w:rsidRPr="00691FC1">
        <w:rPr>
          <w:rFonts w:asciiTheme="minorHAnsi" w:eastAsia="Times New Roman" w:hAnsiTheme="minorHAnsi"/>
          <w:color w:val="000000"/>
          <w:w w:val="140"/>
          <w:szCs w:val="20"/>
          <w:lang w:val="it-IT"/>
        </w:rPr>
        <w:t>;</w:t>
      </w:r>
    </w:p>
    <w:p w:rsidR="007E570D" w:rsidRPr="002B7EE7" w:rsidRDefault="007E570D" w:rsidP="00E0127F">
      <w:pPr>
        <w:pStyle w:val="Standard"/>
        <w:numPr>
          <w:ilvl w:val="0"/>
          <w:numId w:val="11"/>
        </w:numPr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Ogni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campione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sarà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sottoposto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ad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un'analisi ch</w:t>
      </w:r>
      <w:r w:rsidR="002B7EE7">
        <w:rPr>
          <w:rFonts w:asciiTheme="minorHAnsi" w:eastAsia="Times New Roman" w:hAnsiTheme="minorHAnsi"/>
          <w:color w:val="000000"/>
          <w:szCs w:val="20"/>
          <w:lang w:val="it-IT"/>
        </w:rPr>
        <w:t xml:space="preserve">imica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dal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="00C50AC9"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laboratorio </w:t>
      </w:r>
      <w:proofErr w:type="spellStart"/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Chemiservice</w:t>
      </w:r>
      <w:proofErr w:type="spellEnd"/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 di Monopoli;</w:t>
      </w:r>
    </w:p>
    <w:p w:rsidR="002B7EE7" w:rsidRPr="00691FC1" w:rsidRDefault="002B7EE7" w:rsidP="00E0127F">
      <w:pPr>
        <w:pStyle w:val="Standard"/>
        <w:numPr>
          <w:ilvl w:val="0"/>
          <w:numId w:val="11"/>
        </w:numPr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Ogni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campione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sarà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sottoposto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ad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>
        <w:rPr>
          <w:rFonts w:asciiTheme="minorHAnsi" w:eastAsia="Times New Roman" w:hAnsiTheme="minorHAnsi"/>
          <w:color w:val="000000"/>
          <w:szCs w:val="20"/>
          <w:lang w:val="it-IT"/>
        </w:rPr>
        <w:t xml:space="preserve">un'analisi sensoriale 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dal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="00E72566">
        <w:rPr>
          <w:rFonts w:asciiTheme="minorHAnsi" w:eastAsia="Times New Roman" w:hAnsiTheme="minorHAnsi"/>
          <w:color w:val="000000"/>
          <w:szCs w:val="20"/>
          <w:lang w:val="it-IT"/>
        </w:rPr>
        <w:t xml:space="preserve"> gru</w:t>
      </w:r>
      <w:r w:rsidR="00683B94">
        <w:rPr>
          <w:rFonts w:asciiTheme="minorHAnsi" w:eastAsia="Times New Roman" w:hAnsiTheme="minorHAnsi"/>
          <w:color w:val="000000"/>
          <w:szCs w:val="20"/>
          <w:lang w:val="it-IT"/>
        </w:rPr>
        <w:t>ppo di assaggiatori di Olio di f</w:t>
      </w:r>
      <w:r w:rsidR="00E72566">
        <w:rPr>
          <w:rFonts w:asciiTheme="minorHAnsi" w:eastAsia="Times New Roman" w:hAnsiTheme="minorHAnsi"/>
          <w:color w:val="000000"/>
          <w:szCs w:val="20"/>
          <w:lang w:val="it-IT"/>
        </w:rPr>
        <w:t>amiglia;</w:t>
      </w:r>
    </w:p>
    <w:p w:rsidR="007E570D" w:rsidRPr="00691FC1" w:rsidRDefault="007E570D" w:rsidP="00E0127F">
      <w:pPr>
        <w:pStyle w:val="Standard"/>
        <w:numPr>
          <w:ilvl w:val="0"/>
          <w:numId w:val="11"/>
        </w:numPr>
        <w:ind w:right="126"/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La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="00E72566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commissione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di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esperti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sulla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base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delle singole valutazioni delle analisi chimiche 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e</w:t>
      </w:r>
      <w:r w:rsidR="00E0127F"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="002B7EE7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="002B7EE7">
        <w:rPr>
          <w:rFonts w:asciiTheme="minorHAnsi" w:eastAsia="Times New Roman" w:hAnsiTheme="minorHAnsi"/>
          <w:color w:val="000000"/>
          <w:szCs w:val="20"/>
          <w:lang w:val="it-IT"/>
        </w:rPr>
        <w:t xml:space="preserve">analisi sensoriale  </w:t>
      </w:r>
      <w:r w:rsidR="002B7EE7"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determi</w:t>
      </w:r>
      <w:r w:rsidR="004D7109">
        <w:rPr>
          <w:rFonts w:asciiTheme="minorHAnsi" w:eastAsia="Times New Roman" w:hAnsiTheme="minorHAnsi"/>
          <w:color w:val="000000"/>
          <w:szCs w:val="20"/>
          <w:lang w:val="it-IT"/>
        </w:rPr>
        <w:t>na  la classifica finale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;</w:t>
      </w:r>
    </w:p>
    <w:p w:rsidR="007E570D" w:rsidRPr="00691FC1" w:rsidRDefault="007E570D" w:rsidP="00E0127F">
      <w:pPr>
        <w:pStyle w:val="Standard"/>
        <w:numPr>
          <w:ilvl w:val="0"/>
          <w:numId w:val="11"/>
        </w:numPr>
        <w:spacing w:before="22"/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Il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giudizio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della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commissione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è 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insindacabile</w:t>
      </w:r>
      <w:r w:rsidRPr="00691FC1">
        <w:rPr>
          <w:rFonts w:asciiTheme="minorHAnsi" w:eastAsia="Times New Roman" w:hAnsiTheme="minorHAnsi"/>
          <w:color w:val="000000"/>
          <w:w w:val="140"/>
          <w:szCs w:val="20"/>
          <w:lang w:val="it-IT"/>
        </w:rPr>
        <w:t>;</w:t>
      </w:r>
    </w:p>
    <w:p w:rsidR="007E570D" w:rsidRPr="00691FC1" w:rsidRDefault="007E570D" w:rsidP="00E0127F">
      <w:pPr>
        <w:pStyle w:val="Standard"/>
        <w:numPr>
          <w:ilvl w:val="0"/>
          <w:numId w:val="11"/>
        </w:numPr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La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stessa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commissione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deciderà</w:t>
      </w:r>
      <w:r w:rsidRPr="00691FC1">
        <w:rPr>
          <w:rFonts w:asciiTheme="minorHAnsi" w:eastAsia="Times New Roman" w:hAnsiTheme="minorHAnsi"/>
          <w:color w:val="000000"/>
          <w:spacing w:val="-29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la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pubblicazio</w:t>
      </w:r>
      <w:r w:rsidRPr="00691FC1">
        <w:rPr>
          <w:rFonts w:asciiTheme="minorHAnsi" w:eastAsia="Times New Roman" w:hAnsiTheme="minorHAnsi"/>
          <w:color w:val="000000"/>
          <w:spacing w:val="-1"/>
          <w:szCs w:val="20"/>
          <w:lang w:val="it-IT"/>
        </w:rPr>
        <w:t>n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e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dei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risultati</w:t>
      </w:r>
      <w:r w:rsidRPr="00691FC1">
        <w:rPr>
          <w:rFonts w:asciiTheme="minorHAnsi" w:eastAsia="Times New Roman" w:hAnsiTheme="minorHAnsi"/>
          <w:color w:val="000000"/>
          <w:spacing w:val="-28"/>
          <w:szCs w:val="20"/>
          <w:lang w:val="it-IT"/>
        </w:rPr>
        <w:t xml:space="preserve"> </w:t>
      </w:r>
      <w:r w:rsidRPr="00691FC1">
        <w:rPr>
          <w:rFonts w:asciiTheme="minorHAnsi" w:eastAsia="Times New Roman" w:hAnsiTheme="minorHAnsi"/>
          <w:color w:val="000000"/>
          <w:w w:val="99"/>
          <w:szCs w:val="20"/>
          <w:lang w:val="it-IT"/>
        </w:rPr>
        <w:t>fina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li</w:t>
      </w:r>
      <w:r w:rsidRPr="00691FC1">
        <w:rPr>
          <w:rFonts w:asciiTheme="minorHAnsi" w:eastAsia="Times New Roman" w:hAnsiTheme="minorHAnsi"/>
          <w:color w:val="000000"/>
          <w:w w:val="140"/>
          <w:szCs w:val="20"/>
          <w:lang w:val="it-IT"/>
        </w:rPr>
        <w:t>.</w:t>
      </w:r>
    </w:p>
    <w:p w:rsidR="007E570D" w:rsidRPr="00691FC1" w:rsidRDefault="007E570D" w:rsidP="007E570D">
      <w:pPr>
        <w:pStyle w:val="Standard"/>
        <w:jc w:val="left"/>
        <w:rPr>
          <w:rFonts w:asciiTheme="minorHAnsi" w:eastAsia="Times New Roman" w:hAnsiTheme="minorHAnsi"/>
          <w:color w:val="000000"/>
          <w:w w:val="140"/>
          <w:szCs w:val="20"/>
          <w:lang w:val="it-IT"/>
        </w:rPr>
      </w:pPr>
    </w:p>
    <w:p w:rsidR="007E570D" w:rsidRPr="00691FC1" w:rsidRDefault="007E570D" w:rsidP="007E570D">
      <w:pPr>
        <w:pStyle w:val="Standard"/>
        <w:spacing w:line="228" w:lineRule="auto"/>
        <w:jc w:val="left"/>
        <w:rPr>
          <w:rFonts w:asciiTheme="minorHAnsi" w:eastAsia="Gulim" w:hAnsiTheme="minorHAnsi"/>
          <w:b/>
          <w:color w:val="000000"/>
          <w:szCs w:val="20"/>
          <w:lang w:val="it-IT"/>
        </w:rPr>
      </w:pPr>
      <w:r w:rsidRPr="00691FC1">
        <w:rPr>
          <w:rFonts w:asciiTheme="minorHAnsi" w:eastAsia="Gulim" w:hAnsiTheme="minorHAnsi"/>
          <w:b/>
          <w:color w:val="000000"/>
          <w:szCs w:val="20"/>
          <w:lang w:val="it-IT"/>
        </w:rPr>
        <w:t>QUOTA  DI PARTECIPAZIONE</w:t>
      </w:r>
      <w:r w:rsidR="00E0127F" w:rsidRPr="00691FC1">
        <w:rPr>
          <w:rFonts w:asciiTheme="minorHAnsi" w:eastAsia="Gulim" w:hAnsiTheme="minorHAnsi"/>
          <w:b/>
          <w:color w:val="000000"/>
          <w:szCs w:val="20"/>
          <w:lang w:val="it-IT"/>
        </w:rPr>
        <w:t xml:space="preserve"> </w:t>
      </w:r>
    </w:p>
    <w:p w:rsidR="007E570D" w:rsidRPr="00691FC1" w:rsidRDefault="007E570D" w:rsidP="007E570D">
      <w:pPr>
        <w:pStyle w:val="Standard"/>
        <w:spacing w:line="192" w:lineRule="auto"/>
        <w:jc w:val="left"/>
        <w:rPr>
          <w:rFonts w:asciiTheme="minorHAnsi" w:eastAsia="Gulim" w:hAnsiTheme="minorHAnsi"/>
          <w:color w:val="000000"/>
          <w:szCs w:val="20"/>
          <w:lang w:val="it-IT"/>
        </w:rPr>
      </w:pPr>
    </w:p>
    <w:p w:rsidR="007E570D" w:rsidRDefault="007E570D" w:rsidP="007E570D">
      <w:pPr>
        <w:pStyle w:val="Standard"/>
        <w:spacing w:line="228" w:lineRule="auto"/>
        <w:jc w:val="left"/>
        <w:rPr>
          <w:rFonts w:asciiTheme="minorHAnsi" w:eastAsia="Gulim" w:hAnsiTheme="minorHAnsi"/>
          <w:color w:val="000000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r w:rsidRPr="00691FC1">
        <w:rPr>
          <w:rFonts w:asciiTheme="minorHAnsi" w:eastAsia="Gulim" w:hAnsiTheme="minorHAnsi"/>
          <w:color w:val="000000"/>
          <w:szCs w:val="20"/>
          <w:lang w:val="it-IT"/>
        </w:rPr>
        <w:t>la quota</w:t>
      </w:r>
      <w:r w:rsidR="00BD7459">
        <w:rPr>
          <w:rFonts w:asciiTheme="minorHAnsi" w:eastAsia="Gulim" w:hAnsiTheme="minorHAnsi"/>
          <w:color w:val="000000"/>
          <w:szCs w:val="20"/>
          <w:lang w:val="it-IT"/>
        </w:rPr>
        <w:t xml:space="preserve"> di partecipazione è di € 5</w:t>
      </w:r>
      <w:r w:rsidR="002B7EE7">
        <w:rPr>
          <w:rFonts w:asciiTheme="minorHAnsi" w:eastAsia="Gulim" w:hAnsiTheme="minorHAnsi"/>
          <w:color w:val="000000"/>
          <w:szCs w:val="20"/>
          <w:lang w:val="it-IT"/>
        </w:rPr>
        <w:t xml:space="preserve">0,00 e </w:t>
      </w:r>
      <w:r w:rsidRPr="00691FC1">
        <w:rPr>
          <w:rFonts w:asciiTheme="minorHAnsi" w:eastAsia="Gulim" w:hAnsiTheme="minorHAnsi"/>
          <w:color w:val="000000"/>
          <w:szCs w:val="20"/>
          <w:lang w:val="it-IT"/>
        </w:rPr>
        <w:t>può essere versata :</w:t>
      </w:r>
    </w:p>
    <w:p w:rsidR="002B7EE7" w:rsidRPr="002B7EE7" w:rsidRDefault="002B7EE7" w:rsidP="007E570D">
      <w:pPr>
        <w:pStyle w:val="Standard"/>
        <w:spacing w:line="228" w:lineRule="auto"/>
        <w:jc w:val="left"/>
        <w:rPr>
          <w:rFonts w:asciiTheme="minorHAnsi" w:hAnsiTheme="minorHAnsi"/>
          <w:szCs w:val="20"/>
          <w:lang w:val="it-IT"/>
        </w:rPr>
      </w:pPr>
    </w:p>
    <w:p w:rsidR="007E570D" w:rsidRPr="00691FC1" w:rsidRDefault="007E570D" w:rsidP="007E570D">
      <w:pPr>
        <w:pStyle w:val="Standard"/>
        <w:numPr>
          <w:ilvl w:val="0"/>
          <w:numId w:val="9"/>
        </w:numPr>
        <w:spacing w:line="228" w:lineRule="auto"/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Gulim" w:hAnsiTheme="minorHAnsi"/>
          <w:color w:val="000000"/>
          <w:szCs w:val="20"/>
          <w:lang w:val="it-IT"/>
        </w:rPr>
        <w:t xml:space="preserve">all’atto della consegna della scheda di adesione  e dei due campioni  presso la </w:t>
      </w:r>
      <w:proofErr w:type="spellStart"/>
      <w:r w:rsidRPr="00691FC1">
        <w:rPr>
          <w:rFonts w:asciiTheme="minorHAnsi" w:eastAsia="Gulim" w:hAnsiTheme="minorHAnsi"/>
          <w:color w:val="000000"/>
          <w:szCs w:val="20"/>
          <w:lang w:val="it-IT"/>
        </w:rPr>
        <w:t>Chemiservice</w:t>
      </w:r>
      <w:proofErr w:type="spellEnd"/>
      <w:r w:rsidRPr="00691FC1">
        <w:rPr>
          <w:rFonts w:asciiTheme="minorHAnsi" w:eastAsia="Gulim" w:hAnsiTheme="minorHAnsi"/>
          <w:color w:val="000000"/>
          <w:szCs w:val="20"/>
          <w:lang w:val="it-IT"/>
        </w:rPr>
        <w:t xml:space="preserve"> a Monopoli;</w:t>
      </w:r>
    </w:p>
    <w:p w:rsidR="007E570D" w:rsidRPr="00691FC1" w:rsidRDefault="007E570D" w:rsidP="007E570D">
      <w:pPr>
        <w:pStyle w:val="Standard"/>
        <w:numPr>
          <w:ilvl w:val="0"/>
          <w:numId w:val="9"/>
        </w:numPr>
        <w:spacing w:line="228" w:lineRule="auto"/>
        <w:jc w:val="left"/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Gulim" w:hAnsiTheme="minorHAnsi"/>
          <w:color w:val="000000"/>
          <w:szCs w:val="20"/>
          <w:lang w:val="it-IT"/>
        </w:rPr>
        <w:t xml:space="preserve">attraverso un bonifico a: associazione </w:t>
      </w:r>
      <w:proofErr w:type="spellStart"/>
      <w:r w:rsidRPr="00691FC1">
        <w:rPr>
          <w:rFonts w:asciiTheme="minorHAnsi" w:eastAsia="Gulim" w:hAnsiTheme="minorHAnsi"/>
          <w:color w:val="000000"/>
          <w:szCs w:val="20"/>
          <w:lang w:val="it-IT"/>
        </w:rPr>
        <w:t>Terrasud</w:t>
      </w:r>
      <w:proofErr w:type="spellEnd"/>
      <w:r w:rsidRPr="00691FC1">
        <w:rPr>
          <w:rFonts w:asciiTheme="minorHAnsi" w:eastAsia="Gulim" w:hAnsiTheme="minorHAnsi"/>
          <w:color w:val="000000"/>
          <w:szCs w:val="20"/>
          <w:lang w:val="it-IT"/>
        </w:rPr>
        <w:t xml:space="preserve"> -Banca di Credito Cooperativo di Alberobello e Sammichele di Bari -  IBAN  </w:t>
      </w:r>
      <w:r w:rsidRPr="00691FC1">
        <w:rPr>
          <w:rFonts w:asciiTheme="minorHAnsi" w:hAnsiTheme="minorHAnsi"/>
          <w:szCs w:val="20"/>
          <w:lang w:val="it-IT"/>
        </w:rPr>
        <w:t>IT 77 I 08338 41570 010002001525</w:t>
      </w:r>
      <w:r w:rsidRPr="00691FC1">
        <w:rPr>
          <w:rFonts w:asciiTheme="minorHAnsi" w:eastAsia="Gulim" w:hAnsiTheme="minorHAnsi"/>
          <w:color w:val="000000"/>
          <w:szCs w:val="20"/>
          <w:lang w:val="it-IT"/>
        </w:rPr>
        <w:t xml:space="preserve"> - causale: partecipazione al concorso Olio di Famiglia.</w:t>
      </w:r>
    </w:p>
    <w:p w:rsidR="007E570D" w:rsidRPr="00691FC1" w:rsidRDefault="007E570D" w:rsidP="007E570D">
      <w:pPr>
        <w:pStyle w:val="Standard"/>
        <w:spacing w:line="192" w:lineRule="auto"/>
        <w:jc w:val="left"/>
        <w:rPr>
          <w:rFonts w:asciiTheme="minorHAnsi" w:eastAsia="Gulim" w:hAnsiTheme="minorHAnsi"/>
          <w:color w:val="000000"/>
          <w:szCs w:val="20"/>
          <w:lang w:val="it-IT"/>
        </w:rPr>
      </w:pPr>
    </w:p>
    <w:p w:rsidR="007E570D" w:rsidRPr="00691FC1" w:rsidRDefault="002B7EE7" w:rsidP="00C50AC9">
      <w:pPr>
        <w:pStyle w:val="Standard"/>
        <w:spacing w:line="228" w:lineRule="auto"/>
        <w:jc w:val="left"/>
        <w:rPr>
          <w:rFonts w:asciiTheme="minorHAnsi" w:eastAsia="Times New Roman" w:hAnsiTheme="minorHAnsi"/>
          <w:b/>
          <w:color w:val="000000"/>
          <w:szCs w:val="20"/>
          <w:lang w:val="it-IT"/>
        </w:rPr>
      </w:pPr>
      <w:r>
        <w:rPr>
          <w:rFonts w:asciiTheme="minorHAnsi" w:eastAsia="Times New Roman" w:hAnsiTheme="minorHAnsi"/>
          <w:b/>
          <w:color w:val="000000"/>
          <w:szCs w:val="20"/>
          <w:lang w:val="it-IT"/>
        </w:rPr>
        <w:t xml:space="preserve">ULTERIORI </w:t>
      </w:r>
      <w:r w:rsidR="007E570D" w:rsidRPr="00691FC1">
        <w:rPr>
          <w:rFonts w:asciiTheme="minorHAnsi" w:eastAsia="Times New Roman" w:hAnsiTheme="minorHAnsi"/>
          <w:b/>
          <w:color w:val="000000"/>
          <w:szCs w:val="20"/>
          <w:lang w:val="it-IT"/>
        </w:rPr>
        <w:t xml:space="preserve"> INFORMAZIONI</w:t>
      </w:r>
    </w:p>
    <w:p w:rsidR="007E570D" w:rsidRPr="00691FC1" w:rsidRDefault="007E570D" w:rsidP="007E570D">
      <w:pPr>
        <w:pStyle w:val="Standard"/>
        <w:jc w:val="left"/>
        <w:rPr>
          <w:rFonts w:asciiTheme="minorHAnsi" w:eastAsia="Times New Roman" w:hAnsiTheme="minorHAnsi"/>
          <w:b/>
          <w:color w:val="000000"/>
          <w:szCs w:val="20"/>
          <w:lang w:val="it-IT"/>
        </w:rPr>
      </w:pPr>
    </w:p>
    <w:p w:rsidR="007E570D" w:rsidRPr="00691FC1" w:rsidRDefault="007E570D" w:rsidP="002B7EE7">
      <w:pPr>
        <w:pStyle w:val="Standard"/>
        <w:numPr>
          <w:ilvl w:val="0"/>
          <w:numId w:val="12"/>
        </w:numPr>
        <w:rPr>
          <w:rFonts w:asciiTheme="minorHAnsi" w:hAnsiTheme="minorHAnsi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I due contenitori  da utilizzare per l'invio </w:t>
      </w:r>
      <w:r w:rsidR="00882D64"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o consegna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dei campioni devono essere </w:t>
      </w:r>
      <w:r w:rsidRPr="00691FC1">
        <w:rPr>
          <w:rFonts w:asciiTheme="minorHAnsi" w:eastAsia="Times New Roman" w:hAnsiTheme="minorHAnsi"/>
          <w:b/>
          <w:bCs/>
          <w:color w:val="000000"/>
          <w:szCs w:val="20"/>
          <w:lang w:val="it-IT"/>
        </w:rPr>
        <w:t xml:space="preserve">nuovi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(non riciclati).</w:t>
      </w:r>
    </w:p>
    <w:p w:rsidR="007E570D" w:rsidRPr="00691FC1" w:rsidRDefault="007E570D" w:rsidP="002B7EE7">
      <w:pPr>
        <w:pStyle w:val="Standard"/>
        <w:numPr>
          <w:ilvl w:val="0"/>
          <w:numId w:val="12"/>
        </w:numPr>
        <w:rPr>
          <w:rFonts w:asciiTheme="minorHAnsi" w:eastAsia="Times New Roman" w:hAnsiTheme="minorHAnsi"/>
          <w:color w:val="000000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 tutti i partecipanti al concorso sarà inviato per posta el</w:t>
      </w:r>
      <w:r w:rsidR="00CF1BB6">
        <w:rPr>
          <w:rFonts w:asciiTheme="minorHAnsi" w:eastAsia="Times New Roman" w:hAnsiTheme="minorHAnsi"/>
          <w:color w:val="000000"/>
          <w:szCs w:val="20"/>
          <w:lang w:val="it-IT"/>
        </w:rPr>
        <w:t>e</w:t>
      </w:r>
      <w:r w:rsidR="00BD7459">
        <w:rPr>
          <w:rFonts w:asciiTheme="minorHAnsi" w:eastAsia="Times New Roman" w:hAnsiTheme="minorHAnsi"/>
          <w:color w:val="000000"/>
          <w:szCs w:val="20"/>
          <w:lang w:val="it-IT"/>
        </w:rPr>
        <w:t>ttronica, dal 1 febbraio 2024 al 31 marzo 2024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, la valutazione analitica e la valutazi</w:t>
      </w:r>
      <w:r w:rsidR="002B7EE7">
        <w:rPr>
          <w:rFonts w:asciiTheme="minorHAnsi" w:eastAsia="Times New Roman" w:hAnsiTheme="minorHAnsi"/>
          <w:color w:val="000000"/>
          <w:szCs w:val="20"/>
          <w:lang w:val="it-IT"/>
        </w:rPr>
        <w:t xml:space="preserve">one del panel test </w:t>
      </w: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.</w:t>
      </w:r>
    </w:p>
    <w:p w:rsidR="007E570D" w:rsidRPr="00691FC1" w:rsidRDefault="007E570D" w:rsidP="002B7EE7">
      <w:pPr>
        <w:pStyle w:val="Standard"/>
        <w:numPr>
          <w:ilvl w:val="0"/>
          <w:numId w:val="12"/>
        </w:numPr>
        <w:rPr>
          <w:rFonts w:asciiTheme="minorHAnsi" w:eastAsia="Times New Roman" w:hAnsiTheme="minorHAnsi"/>
          <w:color w:val="000000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A tutti i partecipanti al concorso presenti alla festa di fine concorso sarà rilasciato un attestato di partecipazione.</w:t>
      </w:r>
    </w:p>
    <w:p w:rsidR="007E570D" w:rsidRPr="00691FC1" w:rsidRDefault="00CF1BB6" w:rsidP="002B7EE7">
      <w:pPr>
        <w:pStyle w:val="Standard"/>
        <w:numPr>
          <w:ilvl w:val="0"/>
          <w:numId w:val="12"/>
        </w:numPr>
        <w:rPr>
          <w:rFonts w:asciiTheme="minorHAnsi" w:eastAsia="Times New Roman" w:hAnsiTheme="minorHAnsi"/>
          <w:color w:val="000000"/>
          <w:szCs w:val="20"/>
          <w:lang w:val="it-IT"/>
        </w:rPr>
      </w:pPr>
      <w:r>
        <w:rPr>
          <w:rFonts w:asciiTheme="minorHAnsi" w:eastAsia="Times New Roman" w:hAnsiTheme="minorHAnsi"/>
          <w:color w:val="000000"/>
          <w:szCs w:val="20"/>
          <w:lang w:val="it-IT"/>
        </w:rPr>
        <w:t xml:space="preserve">Al primo classificato della </w:t>
      </w:r>
      <w:r w:rsidR="004860FD">
        <w:rPr>
          <w:rFonts w:asciiTheme="minorHAnsi" w:eastAsia="Times New Roman" w:hAnsiTheme="minorHAnsi"/>
          <w:color w:val="000000"/>
          <w:szCs w:val="20"/>
          <w:lang w:val="it-IT"/>
        </w:rPr>
        <w:t>XI</w:t>
      </w:r>
      <w:r w:rsidR="001646BF">
        <w:rPr>
          <w:rFonts w:asciiTheme="minorHAnsi" w:eastAsia="Times New Roman" w:hAnsiTheme="minorHAnsi"/>
          <w:color w:val="000000"/>
          <w:szCs w:val="20"/>
          <w:lang w:val="it-IT"/>
        </w:rPr>
        <w:t>I</w:t>
      </w:r>
      <w:r w:rsidR="00BD7459">
        <w:rPr>
          <w:rFonts w:asciiTheme="minorHAnsi" w:eastAsia="Times New Roman" w:hAnsiTheme="minorHAnsi"/>
          <w:color w:val="000000"/>
          <w:szCs w:val="20"/>
          <w:lang w:val="it-IT"/>
        </w:rPr>
        <w:t>I</w:t>
      </w:r>
      <w:r w:rsidR="00D74C32">
        <w:rPr>
          <w:rFonts w:asciiTheme="minorHAnsi" w:eastAsia="Times New Roman" w:hAnsiTheme="minorHAnsi"/>
          <w:color w:val="000000"/>
          <w:szCs w:val="20"/>
          <w:lang w:val="it-IT"/>
        </w:rPr>
        <w:t>^</w:t>
      </w:r>
      <w:r w:rsidR="007E570D"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edizione </w:t>
      </w:r>
      <w:r w:rsidR="002B7EE7">
        <w:rPr>
          <w:rFonts w:asciiTheme="minorHAnsi" w:eastAsia="Times New Roman" w:hAnsiTheme="minorHAnsi"/>
          <w:color w:val="000000"/>
          <w:szCs w:val="20"/>
          <w:lang w:val="it-IT"/>
        </w:rPr>
        <w:t xml:space="preserve">di </w:t>
      </w:r>
      <w:r w:rsidR="007E570D" w:rsidRPr="00691FC1">
        <w:rPr>
          <w:rFonts w:asciiTheme="minorHAnsi" w:eastAsia="Times New Roman" w:hAnsiTheme="minorHAnsi"/>
          <w:color w:val="000000"/>
          <w:szCs w:val="20"/>
          <w:lang w:val="it-IT"/>
        </w:rPr>
        <w:t>Olio di Famiglia</w:t>
      </w:r>
      <w:r>
        <w:rPr>
          <w:rFonts w:asciiTheme="minorHAnsi" w:eastAsia="Times New Roman" w:hAnsiTheme="minorHAnsi"/>
          <w:color w:val="000000"/>
          <w:szCs w:val="20"/>
          <w:lang w:val="it-IT"/>
        </w:rPr>
        <w:t>, se residente fuori della Regione Puglia,</w:t>
      </w:r>
      <w:r w:rsidR="007E570D"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in concomitanza con la Festa di </w:t>
      </w:r>
      <w:r w:rsidR="00E0127F" w:rsidRPr="00691FC1">
        <w:rPr>
          <w:rFonts w:asciiTheme="minorHAnsi" w:eastAsia="Times New Roman" w:hAnsiTheme="minorHAnsi"/>
          <w:color w:val="000000"/>
          <w:szCs w:val="20"/>
          <w:lang w:val="it-IT"/>
        </w:rPr>
        <w:t>fine concorso (data da determinare)</w:t>
      </w:r>
      <w:r w:rsidR="007E570D" w:rsidRPr="00691FC1">
        <w:rPr>
          <w:rFonts w:asciiTheme="minorHAnsi" w:eastAsia="Times New Roman" w:hAnsiTheme="minorHAnsi"/>
          <w:color w:val="000000"/>
          <w:szCs w:val="20"/>
          <w:lang w:val="it-IT"/>
        </w:rPr>
        <w:t xml:space="preserve"> sarà offerto ospitalità per una  notte per due </w:t>
      </w:r>
      <w:r w:rsidR="00E0127F" w:rsidRPr="00691FC1">
        <w:rPr>
          <w:rFonts w:asciiTheme="minorHAnsi" w:eastAsia="Times New Roman" w:hAnsiTheme="minorHAnsi"/>
          <w:color w:val="000000"/>
          <w:szCs w:val="20"/>
          <w:lang w:val="it-IT"/>
        </w:rPr>
        <w:t>persone</w:t>
      </w:r>
      <w:r w:rsidR="007E570D" w:rsidRPr="00691FC1">
        <w:rPr>
          <w:rFonts w:asciiTheme="minorHAnsi" w:eastAsia="Times New Roman" w:hAnsiTheme="minorHAnsi"/>
          <w:color w:val="000000"/>
          <w:szCs w:val="20"/>
          <w:lang w:val="it-IT"/>
        </w:rPr>
        <w:t>.</w:t>
      </w:r>
    </w:p>
    <w:p w:rsidR="00DD22DA" w:rsidRDefault="00322051" w:rsidP="002B7EE7">
      <w:pPr>
        <w:pStyle w:val="Standard"/>
        <w:numPr>
          <w:ilvl w:val="0"/>
          <w:numId w:val="12"/>
        </w:numPr>
        <w:spacing w:before="13"/>
        <w:rPr>
          <w:rFonts w:asciiTheme="minorHAnsi" w:eastAsia="Times New Roman" w:hAnsiTheme="minorHAnsi"/>
          <w:color w:val="000000"/>
          <w:szCs w:val="20"/>
          <w:lang w:val="it-IT"/>
        </w:rPr>
      </w:pPr>
      <w:r>
        <w:rPr>
          <w:rFonts w:asciiTheme="minorHAnsi" w:eastAsia="Times New Roman" w:hAnsiTheme="minorHAnsi"/>
          <w:color w:val="000000"/>
          <w:szCs w:val="20"/>
          <w:lang w:val="it-IT"/>
        </w:rPr>
        <w:t xml:space="preserve">Tutte le informazioni saranno fornite attraverso </w:t>
      </w:r>
      <w:r w:rsidR="00DD22DA"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r w:rsidR="00C81C31">
        <w:rPr>
          <w:rFonts w:asciiTheme="minorHAnsi" w:eastAsia="Times New Roman" w:hAnsiTheme="minorHAnsi"/>
          <w:color w:val="000000"/>
          <w:szCs w:val="20"/>
          <w:lang w:val="it-IT"/>
        </w:rPr>
        <w:t>la posta</w:t>
      </w:r>
      <w:r>
        <w:rPr>
          <w:rFonts w:asciiTheme="minorHAnsi" w:eastAsia="Times New Roman" w:hAnsiTheme="minorHAnsi"/>
          <w:color w:val="000000"/>
          <w:szCs w:val="20"/>
          <w:lang w:val="it-IT"/>
        </w:rPr>
        <w:t xml:space="preserve"> elettronica</w:t>
      </w:r>
      <w:r w:rsidR="00CF1BB6">
        <w:rPr>
          <w:rFonts w:asciiTheme="minorHAnsi" w:eastAsia="Times New Roman" w:hAnsiTheme="minorHAnsi"/>
          <w:color w:val="000000"/>
          <w:szCs w:val="20"/>
          <w:lang w:val="it-IT"/>
        </w:rPr>
        <w:t xml:space="preserve">, la messaggistica  di </w:t>
      </w:r>
      <w:r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proofErr w:type="spellStart"/>
      <w:r w:rsidR="00C81C31">
        <w:rPr>
          <w:rFonts w:asciiTheme="minorHAnsi" w:eastAsia="Times New Roman" w:hAnsiTheme="minorHAnsi"/>
          <w:color w:val="000000"/>
          <w:szCs w:val="20"/>
          <w:lang w:val="it-IT"/>
        </w:rPr>
        <w:t>whatsapp</w:t>
      </w:r>
      <w:proofErr w:type="spellEnd"/>
      <w:r w:rsidR="00A65F79">
        <w:rPr>
          <w:rFonts w:asciiTheme="minorHAnsi" w:eastAsia="Times New Roman" w:hAnsiTheme="minorHAnsi"/>
          <w:color w:val="000000"/>
          <w:szCs w:val="20"/>
          <w:lang w:val="it-IT"/>
        </w:rPr>
        <w:t>,</w:t>
      </w:r>
      <w:r w:rsidR="00CF1BB6"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r>
        <w:rPr>
          <w:rFonts w:asciiTheme="minorHAnsi" w:eastAsia="Times New Roman" w:hAnsiTheme="minorHAnsi"/>
          <w:color w:val="000000"/>
          <w:szCs w:val="20"/>
          <w:lang w:val="it-IT"/>
        </w:rPr>
        <w:t>la pagina</w:t>
      </w:r>
      <w:r w:rsidR="00A65F79">
        <w:rPr>
          <w:rFonts w:asciiTheme="minorHAnsi" w:eastAsia="Times New Roman" w:hAnsiTheme="minorHAnsi"/>
          <w:color w:val="000000"/>
          <w:szCs w:val="20"/>
          <w:lang w:val="it-IT"/>
        </w:rPr>
        <w:t xml:space="preserve"> </w:t>
      </w:r>
      <w:proofErr w:type="spellStart"/>
      <w:r w:rsidR="00A65F79">
        <w:rPr>
          <w:rFonts w:asciiTheme="minorHAnsi" w:eastAsia="Times New Roman" w:hAnsiTheme="minorHAnsi"/>
          <w:color w:val="000000"/>
          <w:szCs w:val="20"/>
          <w:lang w:val="it-IT"/>
        </w:rPr>
        <w:t>facebook</w:t>
      </w:r>
      <w:proofErr w:type="spellEnd"/>
      <w:r w:rsidR="00A65F79">
        <w:rPr>
          <w:rFonts w:asciiTheme="minorHAnsi" w:eastAsia="Times New Roman" w:hAnsiTheme="minorHAnsi"/>
          <w:color w:val="000000"/>
          <w:szCs w:val="20"/>
          <w:lang w:val="it-IT"/>
        </w:rPr>
        <w:t xml:space="preserve"> di Olio di Famiglia e su </w:t>
      </w:r>
      <w:proofErr w:type="spellStart"/>
      <w:r w:rsidR="00A65F79">
        <w:rPr>
          <w:rFonts w:asciiTheme="minorHAnsi" w:eastAsia="Times New Roman" w:hAnsiTheme="minorHAnsi"/>
          <w:color w:val="000000"/>
          <w:szCs w:val="20"/>
          <w:lang w:val="it-IT"/>
        </w:rPr>
        <w:t>youtube</w:t>
      </w:r>
      <w:proofErr w:type="spellEnd"/>
      <w:r w:rsidR="00A65F79">
        <w:rPr>
          <w:rFonts w:asciiTheme="minorHAnsi" w:eastAsia="Times New Roman" w:hAnsiTheme="minorHAnsi"/>
          <w:color w:val="000000"/>
          <w:szCs w:val="20"/>
          <w:lang w:val="it-IT"/>
        </w:rPr>
        <w:t xml:space="preserve">   canale Olio di Famiglia.</w:t>
      </w:r>
    </w:p>
    <w:p w:rsidR="005B0459" w:rsidRPr="00691FC1" w:rsidRDefault="005B0459" w:rsidP="002B7EE7">
      <w:pPr>
        <w:pStyle w:val="Standard"/>
        <w:numPr>
          <w:ilvl w:val="0"/>
          <w:numId w:val="12"/>
        </w:numPr>
        <w:spacing w:before="13"/>
        <w:rPr>
          <w:rFonts w:asciiTheme="minorHAnsi" w:eastAsia="Times New Roman" w:hAnsiTheme="minorHAnsi"/>
          <w:color w:val="000000"/>
          <w:szCs w:val="20"/>
          <w:lang w:val="it-IT"/>
        </w:rPr>
      </w:pPr>
      <w:r>
        <w:rPr>
          <w:rFonts w:asciiTheme="minorHAnsi" w:eastAsia="Times New Roman" w:hAnsiTheme="minorHAnsi"/>
          <w:color w:val="000000"/>
          <w:szCs w:val="20"/>
          <w:lang w:val="it-IT"/>
        </w:rPr>
        <w:t xml:space="preserve">L’adesione a Olio di Famiglia determinare lo stato di socio all’Associazione  </w:t>
      </w:r>
      <w:proofErr w:type="spellStart"/>
      <w:r>
        <w:rPr>
          <w:rFonts w:asciiTheme="minorHAnsi" w:eastAsia="Times New Roman" w:hAnsiTheme="minorHAnsi"/>
          <w:color w:val="000000"/>
          <w:szCs w:val="20"/>
          <w:lang w:val="it-IT"/>
        </w:rPr>
        <w:t>Terrasud</w:t>
      </w:r>
      <w:proofErr w:type="spellEnd"/>
      <w:r>
        <w:rPr>
          <w:rFonts w:asciiTheme="minorHAnsi" w:eastAsia="Times New Roman" w:hAnsiTheme="minorHAnsi"/>
          <w:color w:val="000000"/>
          <w:szCs w:val="20"/>
          <w:lang w:val="it-IT"/>
        </w:rPr>
        <w:t xml:space="preserve"> (promotrice del concorso).</w:t>
      </w:r>
    </w:p>
    <w:p w:rsidR="007E570D" w:rsidRPr="004C27F0" w:rsidRDefault="00EE3BA8" w:rsidP="004C27F0">
      <w:pPr>
        <w:pStyle w:val="Standard"/>
        <w:numPr>
          <w:ilvl w:val="0"/>
          <w:numId w:val="12"/>
        </w:numPr>
        <w:spacing w:before="13"/>
        <w:rPr>
          <w:rFonts w:asciiTheme="minorHAnsi" w:eastAsia="Times New Roman" w:hAnsiTheme="minorHAnsi"/>
          <w:color w:val="000000"/>
          <w:szCs w:val="20"/>
          <w:lang w:val="it-IT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/>
        </w:rPr>
        <w:t>Per ulteriori informazioni e chiarimenti potete  scriver</w:t>
      </w:r>
      <w:r w:rsidR="005F31D1">
        <w:rPr>
          <w:rFonts w:asciiTheme="minorHAnsi" w:eastAsia="Times New Roman" w:hAnsiTheme="minorHAnsi"/>
          <w:color w:val="000000"/>
          <w:szCs w:val="20"/>
          <w:lang w:val="it-IT"/>
        </w:rPr>
        <w:t xml:space="preserve">e a  </w:t>
      </w:r>
      <w:hyperlink r:id="rId8" w:history="1">
        <w:r w:rsidR="005F31D1" w:rsidRPr="008C03F7">
          <w:rPr>
            <w:rStyle w:val="Collegamentoipertestuale"/>
            <w:rFonts w:asciiTheme="minorHAnsi" w:eastAsia="Times New Roman" w:hAnsiTheme="minorHAnsi"/>
            <w:szCs w:val="20"/>
            <w:lang w:val="it-IT"/>
          </w:rPr>
          <w:t>info@oliodifamiglia.org</w:t>
        </w:r>
      </w:hyperlink>
      <w:r w:rsidR="005F31D1">
        <w:rPr>
          <w:rFonts w:asciiTheme="minorHAnsi" w:eastAsia="Times New Roman" w:hAnsiTheme="minorHAnsi"/>
          <w:color w:val="000000"/>
          <w:szCs w:val="20"/>
          <w:lang w:val="it-IT"/>
        </w:rPr>
        <w:t xml:space="preserve"> o inviare un messaggio </w:t>
      </w:r>
      <w:proofErr w:type="spellStart"/>
      <w:r w:rsidR="005F31D1">
        <w:rPr>
          <w:rFonts w:asciiTheme="minorHAnsi" w:eastAsia="Times New Roman" w:hAnsiTheme="minorHAnsi"/>
          <w:color w:val="000000"/>
          <w:szCs w:val="20"/>
          <w:lang w:val="it-IT"/>
        </w:rPr>
        <w:t>whatsapp</w:t>
      </w:r>
      <w:proofErr w:type="spellEnd"/>
      <w:r w:rsidR="005F31D1">
        <w:rPr>
          <w:rFonts w:asciiTheme="minorHAnsi" w:eastAsia="Times New Roman" w:hAnsiTheme="minorHAnsi"/>
          <w:color w:val="000000"/>
          <w:szCs w:val="20"/>
          <w:lang w:val="it-IT"/>
        </w:rPr>
        <w:t xml:space="preserve"> al 3</w:t>
      </w:r>
      <w:r w:rsidR="009362B9">
        <w:rPr>
          <w:rFonts w:asciiTheme="minorHAnsi" w:eastAsia="Times New Roman" w:hAnsiTheme="minorHAnsi"/>
          <w:color w:val="000000"/>
          <w:szCs w:val="20"/>
          <w:lang w:val="it-IT"/>
        </w:rPr>
        <w:t>3</w:t>
      </w:r>
      <w:r w:rsidR="005F31D1">
        <w:rPr>
          <w:rFonts w:asciiTheme="minorHAnsi" w:eastAsia="Times New Roman" w:hAnsiTheme="minorHAnsi"/>
          <w:color w:val="000000"/>
          <w:szCs w:val="20"/>
          <w:lang w:val="it-IT"/>
        </w:rPr>
        <w:t>89257741.</w:t>
      </w:r>
    </w:p>
    <w:p w:rsidR="004C27F0" w:rsidRPr="004C27F0" w:rsidRDefault="007E570D" w:rsidP="004C27F0">
      <w:pPr>
        <w:pStyle w:val="Standard"/>
        <w:rPr>
          <w:rFonts w:ascii="Calibri" w:eastAsia="Droid Sans Fallback" w:hAnsi="Calibri" w:cs="Calibri"/>
          <w:sz w:val="22"/>
          <w:szCs w:val="22"/>
          <w:lang w:val="it-IT" w:eastAsia="en-US"/>
        </w:rPr>
      </w:pPr>
      <w:r w:rsidRPr="00691FC1">
        <w:rPr>
          <w:rFonts w:asciiTheme="minorHAnsi" w:eastAsia="Times New Roman" w:hAnsiTheme="minorHAnsi"/>
          <w:color w:val="000000"/>
          <w:szCs w:val="20"/>
          <w:lang w:val="it-IT" w:eastAsia="it-IT"/>
        </w:rPr>
        <w:t xml:space="preserve">          </w:t>
      </w:r>
      <w:r w:rsidR="004C27F0" w:rsidRPr="004C27F0">
        <w:rPr>
          <w:rFonts w:ascii="Calibri" w:eastAsia="Droid Sans Fallback" w:hAnsi="Calibri" w:cs="Calibri"/>
          <w:szCs w:val="20"/>
          <w:lang w:val="it-IT" w:eastAsia="en-US"/>
        </w:rPr>
        <w:t xml:space="preserve">      </w:t>
      </w:r>
      <w:r w:rsidR="004C27F0" w:rsidRPr="004C27F0">
        <w:rPr>
          <w:rFonts w:ascii="Calibri" w:eastAsia="Droid Sans Fallback" w:hAnsi="Calibri" w:cs="Calibri"/>
          <w:szCs w:val="20"/>
          <w:lang w:val="it-IT" w:eastAsia="en-US"/>
        </w:rPr>
        <w:tab/>
      </w:r>
      <w:r w:rsidR="004C27F0" w:rsidRPr="004C27F0">
        <w:rPr>
          <w:rFonts w:ascii="Calibri" w:eastAsia="Droid Sans Fallback" w:hAnsi="Calibri" w:cs="Calibri"/>
          <w:szCs w:val="20"/>
          <w:lang w:val="it-IT" w:eastAsia="en-US"/>
        </w:rPr>
        <w:tab/>
        <w:t xml:space="preserve">                 </w:t>
      </w:r>
      <w:r w:rsidR="004C27F0" w:rsidRPr="004C27F0">
        <w:rPr>
          <w:rFonts w:ascii="Calibri" w:eastAsia="Droid Sans Fallback" w:hAnsi="Calibri" w:cs="Calibri"/>
          <w:szCs w:val="20"/>
          <w:lang w:val="it-IT" w:eastAsia="en-US"/>
        </w:rPr>
        <w:tab/>
      </w:r>
      <w:r w:rsidR="004C27F0" w:rsidRPr="004C27F0">
        <w:rPr>
          <w:rFonts w:ascii="Calibri" w:eastAsia="Droid Sans Fallback" w:hAnsi="Calibri" w:cs="Calibri"/>
          <w:szCs w:val="20"/>
          <w:lang w:val="it-IT" w:eastAsia="en-US"/>
        </w:rPr>
        <w:tab/>
      </w:r>
      <w:r w:rsidR="004C27F0" w:rsidRPr="004C27F0">
        <w:rPr>
          <w:rFonts w:ascii="Calibri" w:eastAsia="Droid Sans Fallback" w:hAnsi="Calibri" w:cs="Calibri"/>
          <w:szCs w:val="20"/>
          <w:lang w:val="it-IT" w:eastAsia="en-US"/>
        </w:rPr>
        <w:tab/>
      </w:r>
    </w:p>
    <w:p w:rsidR="004C27F0" w:rsidRPr="004C27F0" w:rsidRDefault="004C27F0" w:rsidP="004C27F0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 w:bidi="ar-SA"/>
        </w:rPr>
      </w:pPr>
    </w:p>
    <w:p w:rsidR="003F31C4" w:rsidRPr="003A4DE7" w:rsidRDefault="00CB3E48" w:rsidP="003A4DE7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lang w:eastAsia="it-IT" w:bidi="ar-SA"/>
        </w:rPr>
      </w:pPr>
      <w:r w:rsidRPr="00691FC1">
        <w:rPr>
          <w:rFonts w:asciiTheme="minorHAnsi" w:eastAsia="Times New Roman" w:hAnsiTheme="minorHAnsi"/>
          <w:color w:val="000000"/>
          <w:szCs w:val="20"/>
          <w:lang w:eastAsia="it-IT"/>
        </w:rPr>
        <w:tab/>
      </w:r>
      <w:r w:rsidR="007E570D" w:rsidRPr="00691FC1">
        <w:rPr>
          <w:rFonts w:asciiTheme="minorHAnsi" w:eastAsia="Times New Roman" w:hAnsiTheme="minorHAnsi"/>
          <w:color w:val="000000"/>
          <w:szCs w:val="20"/>
          <w:lang w:eastAsia="it-IT"/>
        </w:rPr>
        <w:t xml:space="preserve">           </w:t>
      </w:r>
      <w:r w:rsidR="00691FC1">
        <w:rPr>
          <w:rFonts w:asciiTheme="minorHAnsi" w:eastAsia="Times New Roman" w:hAnsiTheme="minorHAnsi"/>
          <w:color w:val="000000"/>
          <w:szCs w:val="20"/>
        </w:rPr>
        <w:t xml:space="preserve">                       </w:t>
      </w:r>
    </w:p>
    <w:sectPr w:rsidR="003F31C4" w:rsidRPr="003A4DE7">
      <w:pgSz w:w="11920" w:h="16838"/>
      <w:pgMar w:top="4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ABB"/>
    <w:multiLevelType w:val="hybridMultilevel"/>
    <w:tmpl w:val="BDFC0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C95"/>
    <w:multiLevelType w:val="multilevel"/>
    <w:tmpl w:val="53847F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7AB5A49"/>
    <w:multiLevelType w:val="hybridMultilevel"/>
    <w:tmpl w:val="B3042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F068C"/>
    <w:multiLevelType w:val="multilevel"/>
    <w:tmpl w:val="BD363D1C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40"/>
        <w:sz w:val="22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40"/>
        <w:sz w:val="22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40"/>
        <w:sz w:val="22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40"/>
        <w:sz w:val="22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40"/>
        <w:sz w:val="22"/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40"/>
        <w:sz w:val="22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40"/>
        <w:sz w:val="22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40"/>
        <w:sz w:val="22"/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40"/>
        <w:sz w:val="22"/>
      </w:rPr>
    </w:lvl>
  </w:abstractNum>
  <w:abstractNum w:abstractNumId="4">
    <w:nsid w:val="4259033C"/>
    <w:multiLevelType w:val="hybridMultilevel"/>
    <w:tmpl w:val="87E27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67ECC"/>
    <w:multiLevelType w:val="multilevel"/>
    <w:tmpl w:val="56CC3A9C"/>
    <w:styleLink w:val="WW8Num1"/>
    <w:lvl w:ilvl="0">
      <w:numFmt w:val="bullet"/>
      <w:lvlText w:val=""/>
      <w:lvlJc w:val="left"/>
      <w:rPr>
        <w:rFonts w:ascii="Symbol" w:eastAsia="Symbol" w:hAnsi="Symbol" w:cs="Symbol"/>
        <w:b w:val="0"/>
        <w:color w:val="000000"/>
        <w:w w:val="10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8B530C1"/>
    <w:multiLevelType w:val="multilevel"/>
    <w:tmpl w:val="51826AF4"/>
    <w:styleLink w:val="WW8Num2"/>
    <w:lvl w:ilvl="0">
      <w:numFmt w:val="bullet"/>
      <w:lvlText w:val=""/>
      <w:lvlJc w:val="left"/>
      <w:rPr>
        <w:rFonts w:ascii="Symbol" w:eastAsia="Symbol" w:hAnsi="Symbol" w:cs="Symbol"/>
        <w:b w:val="0"/>
        <w:color w:val="00000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6C10E36"/>
    <w:multiLevelType w:val="multilevel"/>
    <w:tmpl w:val="E124CFC8"/>
    <w:styleLink w:val="WW8Num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2"/>
      </w:rPr>
    </w:lvl>
    <w:lvl w:ilvl="1">
      <w:start w:val="2"/>
      <w:numFmt w:val="lowerLetter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2"/>
      </w:rPr>
    </w:lvl>
    <w:lvl w:ilvl="2">
      <w:start w:val="2"/>
      <w:numFmt w:val="lowerRoman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2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2"/>
      </w:rPr>
    </w:lvl>
    <w:lvl w:ilvl="4">
      <w:start w:val="2"/>
      <w:numFmt w:val="lowerLetter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2"/>
      </w:rPr>
    </w:lvl>
    <w:lvl w:ilvl="5">
      <w:start w:val="2"/>
      <w:numFmt w:val="lowerRoman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2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2"/>
      </w:rPr>
    </w:lvl>
    <w:lvl w:ilvl="7">
      <w:start w:val="2"/>
      <w:numFmt w:val="lowerLetter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2"/>
      </w:rPr>
    </w:lvl>
    <w:lvl w:ilvl="8">
      <w:start w:val="2"/>
      <w:numFmt w:val="lowerRoman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D"/>
    <w:rsid w:val="000264ED"/>
    <w:rsid w:val="000A4E75"/>
    <w:rsid w:val="00143A59"/>
    <w:rsid w:val="001646BF"/>
    <w:rsid w:val="00172032"/>
    <w:rsid w:val="0017453A"/>
    <w:rsid w:val="00193231"/>
    <w:rsid w:val="00194064"/>
    <w:rsid w:val="00240A8F"/>
    <w:rsid w:val="002B7EE7"/>
    <w:rsid w:val="00322051"/>
    <w:rsid w:val="003356FE"/>
    <w:rsid w:val="0034037E"/>
    <w:rsid w:val="00355193"/>
    <w:rsid w:val="00397C66"/>
    <w:rsid w:val="003A4DE7"/>
    <w:rsid w:val="003F31C4"/>
    <w:rsid w:val="00465A10"/>
    <w:rsid w:val="004721A0"/>
    <w:rsid w:val="004833D0"/>
    <w:rsid w:val="004860FD"/>
    <w:rsid w:val="004C27F0"/>
    <w:rsid w:val="004D7109"/>
    <w:rsid w:val="004E689E"/>
    <w:rsid w:val="005A2EC7"/>
    <w:rsid w:val="005B0459"/>
    <w:rsid w:val="005F31D1"/>
    <w:rsid w:val="0062614F"/>
    <w:rsid w:val="00683B94"/>
    <w:rsid w:val="00691FC1"/>
    <w:rsid w:val="00692D16"/>
    <w:rsid w:val="006F1F93"/>
    <w:rsid w:val="00747412"/>
    <w:rsid w:val="007E570D"/>
    <w:rsid w:val="008543A6"/>
    <w:rsid w:val="00882D64"/>
    <w:rsid w:val="009362B9"/>
    <w:rsid w:val="00940360"/>
    <w:rsid w:val="0096501B"/>
    <w:rsid w:val="00A1640A"/>
    <w:rsid w:val="00A65F79"/>
    <w:rsid w:val="00AE75AB"/>
    <w:rsid w:val="00BD7459"/>
    <w:rsid w:val="00BE0E75"/>
    <w:rsid w:val="00C50AC9"/>
    <w:rsid w:val="00C81C31"/>
    <w:rsid w:val="00C8324B"/>
    <w:rsid w:val="00CB3E48"/>
    <w:rsid w:val="00CB628E"/>
    <w:rsid w:val="00CD0E0E"/>
    <w:rsid w:val="00CF1BB6"/>
    <w:rsid w:val="00D74C32"/>
    <w:rsid w:val="00DD22DA"/>
    <w:rsid w:val="00E0127F"/>
    <w:rsid w:val="00E72566"/>
    <w:rsid w:val="00E76F21"/>
    <w:rsid w:val="00E80E0A"/>
    <w:rsid w:val="00EE3BA8"/>
    <w:rsid w:val="00F1337C"/>
    <w:rsid w:val="00F3319D"/>
    <w:rsid w:val="00F621D5"/>
    <w:rsid w:val="00F75295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E57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E570D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Lucida Sans" w:eastAsia="Lucida Sans" w:hAnsi="Lucida Sans" w:cs="Times New Roman"/>
      <w:kern w:val="3"/>
      <w:sz w:val="20"/>
      <w:szCs w:val="24"/>
      <w:lang w:val="en-US" w:eastAsia="ko-KR"/>
    </w:rPr>
  </w:style>
  <w:style w:type="numbering" w:customStyle="1" w:styleId="WW8Num1">
    <w:name w:val="WW8Num1"/>
    <w:basedOn w:val="Nessunelenco"/>
    <w:rsid w:val="007E570D"/>
    <w:pPr>
      <w:numPr>
        <w:numId w:val="1"/>
      </w:numPr>
    </w:pPr>
  </w:style>
  <w:style w:type="numbering" w:customStyle="1" w:styleId="WW8Num2">
    <w:name w:val="WW8Num2"/>
    <w:basedOn w:val="Nessunelenco"/>
    <w:rsid w:val="007E570D"/>
    <w:pPr>
      <w:numPr>
        <w:numId w:val="2"/>
      </w:numPr>
    </w:pPr>
  </w:style>
  <w:style w:type="numbering" w:customStyle="1" w:styleId="WW8Num3">
    <w:name w:val="WW8Num3"/>
    <w:basedOn w:val="Nessunelenco"/>
    <w:rsid w:val="007E570D"/>
    <w:pPr>
      <w:numPr>
        <w:numId w:val="3"/>
      </w:numPr>
    </w:pPr>
  </w:style>
  <w:style w:type="numbering" w:customStyle="1" w:styleId="WW8Num4">
    <w:name w:val="WW8Num4"/>
    <w:basedOn w:val="Nessunelenco"/>
    <w:rsid w:val="007E570D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70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70D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F3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E57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E570D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Lucida Sans" w:eastAsia="Lucida Sans" w:hAnsi="Lucida Sans" w:cs="Times New Roman"/>
      <w:kern w:val="3"/>
      <w:sz w:val="20"/>
      <w:szCs w:val="24"/>
      <w:lang w:val="en-US" w:eastAsia="ko-KR"/>
    </w:rPr>
  </w:style>
  <w:style w:type="numbering" w:customStyle="1" w:styleId="WW8Num1">
    <w:name w:val="WW8Num1"/>
    <w:basedOn w:val="Nessunelenco"/>
    <w:rsid w:val="007E570D"/>
    <w:pPr>
      <w:numPr>
        <w:numId w:val="1"/>
      </w:numPr>
    </w:pPr>
  </w:style>
  <w:style w:type="numbering" w:customStyle="1" w:styleId="WW8Num2">
    <w:name w:val="WW8Num2"/>
    <w:basedOn w:val="Nessunelenco"/>
    <w:rsid w:val="007E570D"/>
    <w:pPr>
      <w:numPr>
        <w:numId w:val="2"/>
      </w:numPr>
    </w:pPr>
  </w:style>
  <w:style w:type="numbering" w:customStyle="1" w:styleId="WW8Num3">
    <w:name w:val="WW8Num3"/>
    <w:basedOn w:val="Nessunelenco"/>
    <w:rsid w:val="007E570D"/>
    <w:pPr>
      <w:numPr>
        <w:numId w:val="3"/>
      </w:numPr>
    </w:pPr>
  </w:style>
  <w:style w:type="numbering" w:customStyle="1" w:styleId="WW8Num4">
    <w:name w:val="WW8Num4"/>
    <w:basedOn w:val="Nessunelenco"/>
    <w:rsid w:val="007E570D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70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70D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F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iodifamigli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Utente</cp:lastModifiedBy>
  <cp:revision>2</cp:revision>
  <dcterms:created xsi:type="dcterms:W3CDTF">2023-09-13T08:38:00Z</dcterms:created>
  <dcterms:modified xsi:type="dcterms:W3CDTF">2023-09-13T08:38:00Z</dcterms:modified>
</cp:coreProperties>
</file>